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Pr="0036136C">
        <w:rPr>
          <w:sz w:val="28"/>
          <w:szCs w:val="28"/>
        </w:rPr>
        <w:t>&lt;</w:t>
      </w:r>
      <w:r w:rsidRPr="00586E35">
        <w:rPr>
          <w:sz w:val="28"/>
          <w:szCs w:val="28"/>
          <w:highlight w:val="yellow"/>
        </w:rPr>
        <w:t>Contract number</w:t>
      </w:r>
      <w:r w:rsidRPr="0036136C">
        <w:rPr>
          <w:sz w:val="28"/>
          <w:szCs w:val="28"/>
        </w:rPr>
        <w:t>&gt;</w:t>
      </w:r>
    </w:p>
    <w:p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B858B3" w:rsidRPr="0036136C">
        <w:rPr>
          <w:b/>
          <w:smallCaps/>
          <w:sz w:val="28"/>
          <w:szCs w:val="28"/>
        </w:rPr>
        <w:t>[</w:t>
      </w:r>
      <w:r w:rsidR="004E2AD3">
        <w:rPr>
          <w:b/>
          <w:smallCaps/>
          <w:sz w:val="28"/>
          <w:szCs w:val="28"/>
          <w:highlight w:val="lightGray"/>
        </w:rPr>
        <w:t>g</w:t>
      </w:r>
      <w:r w:rsidRPr="00586E35">
        <w:rPr>
          <w:b/>
          <w:smallCaps/>
          <w:sz w:val="28"/>
          <w:szCs w:val="28"/>
          <w:highlight w:val="lightGray"/>
        </w:rPr>
        <w:t xml:space="preserve">eneral </w:t>
      </w:r>
      <w:r w:rsidR="00497C38" w:rsidRPr="004F3059">
        <w:rPr>
          <w:b/>
          <w:smallCaps/>
          <w:sz w:val="28"/>
          <w:szCs w:val="28"/>
          <w:highlight w:val="lightGray"/>
        </w:rPr>
        <w:t>b</w:t>
      </w:r>
      <w:r w:rsidRPr="004F3059">
        <w:rPr>
          <w:b/>
          <w:smallCaps/>
          <w:sz w:val="28"/>
          <w:szCs w:val="28"/>
          <w:highlight w:val="lightGray"/>
        </w:rPr>
        <w:t>udget</w:t>
      </w:r>
      <w:r w:rsidR="00497C38" w:rsidRPr="004B7C2F">
        <w:rPr>
          <w:b/>
          <w:smallCaps/>
          <w:sz w:val="28"/>
          <w:szCs w:val="28"/>
          <w:highlight w:val="lightGray"/>
        </w:rPr>
        <w:t xml:space="preserve"> of the Union</w:t>
      </w:r>
      <w:r w:rsidR="000751CA">
        <w:rPr>
          <w:b/>
          <w:smallCaps/>
          <w:sz w:val="28"/>
          <w:szCs w:val="28"/>
        </w:rPr>
        <w:t>] [</w:t>
      </w:r>
      <w:r w:rsidR="00221C38" w:rsidRPr="00586E35">
        <w:rPr>
          <w:b/>
          <w:smallCaps/>
          <w:sz w:val="28"/>
          <w:szCs w:val="28"/>
          <w:highlight w:val="lightGray"/>
        </w:rPr>
        <w:t>EDF</w:t>
      </w:r>
      <w:r w:rsidR="00221C38" w:rsidRPr="0036136C">
        <w:rPr>
          <w:b/>
          <w:smallCaps/>
          <w:sz w:val="28"/>
          <w:szCs w:val="28"/>
        </w:rPr>
        <w:t>]</w:t>
      </w:r>
    </w:p>
    <w:p w:rsidR="006F4931" w:rsidRPr="0036136C" w:rsidRDefault="00F478DE" w:rsidP="00F478DE">
      <w:pPr>
        <w:spacing w:after="120"/>
        <w:rPr>
          <w:sz w:val="22"/>
          <w:szCs w:val="22"/>
        </w:rPr>
      </w:pPr>
      <w:r>
        <w:rPr>
          <w:sz w:val="22"/>
          <w:szCs w:val="22"/>
        </w:rPr>
        <w:t xml:space="preserve">DBSUF, </w:t>
      </w:r>
      <w:proofErr w:type="spellStart"/>
      <w:r>
        <w:rPr>
          <w:sz w:val="22"/>
          <w:szCs w:val="22"/>
        </w:rPr>
        <w:t>statiunea</w:t>
      </w:r>
      <w:proofErr w:type="spellEnd"/>
      <w:r>
        <w:rPr>
          <w:sz w:val="22"/>
          <w:szCs w:val="22"/>
        </w:rPr>
        <w:t xml:space="preserve"> Venus, </w:t>
      </w:r>
      <w:proofErr w:type="spellStart"/>
      <w:r>
        <w:rPr>
          <w:sz w:val="22"/>
          <w:szCs w:val="22"/>
        </w:rPr>
        <w:t>Municipiul</w:t>
      </w:r>
      <w:proofErr w:type="spellEnd"/>
      <w:r>
        <w:rPr>
          <w:sz w:val="22"/>
          <w:szCs w:val="22"/>
        </w:rPr>
        <w:t xml:space="preserve"> Mangalia, str. </w:t>
      </w:r>
      <w:proofErr w:type="spellStart"/>
      <w:r>
        <w:rPr>
          <w:sz w:val="22"/>
          <w:szCs w:val="22"/>
        </w:rPr>
        <w:t>Nicolaie</w:t>
      </w:r>
      <w:proofErr w:type="spellEnd"/>
      <w:r>
        <w:rPr>
          <w:sz w:val="22"/>
          <w:szCs w:val="22"/>
        </w:rPr>
        <w:t xml:space="preserve"> </w:t>
      </w:r>
      <w:proofErr w:type="spellStart"/>
      <w:r>
        <w:rPr>
          <w:sz w:val="22"/>
          <w:szCs w:val="22"/>
        </w:rPr>
        <w:t>Iorga</w:t>
      </w:r>
      <w:proofErr w:type="spellEnd"/>
      <w:r>
        <w:rPr>
          <w:sz w:val="22"/>
          <w:szCs w:val="22"/>
        </w:rPr>
        <w:t xml:space="preserve">, </w:t>
      </w:r>
      <w:proofErr w:type="spellStart"/>
      <w:r>
        <w:rPr>
          <w:sz w:val="22"/>
          <w:szCs w:val="22"/>
        </w:rPr>
        <w:t>nr</w:t>
      </w:r>
      <w:proofErr w:type="spellEnd"/>
      <w:r>
        <w:rPr>
          <w:sz w:val="22"/>
          <w:szCs w:val="22"/>
        </w:rPr>
        <w:t xml:space="preserve">. 38, </w:t>
      </w:r>
      <w:proofErr w:type="spellStart"/>
      <w:r>
        <w:rPr>
          <w:sz w:val="22"/>
          <w:szCs w:val="22"/>
        </w:rPr>
        <w:t>judetul</w:t>
      </w:r>
      <w:proofErr w:type="spellEnd"/>
      <w:r>
        <w:rPr>
          <w:sz w:val="22"/>
          <w:szCs w:val="22"/>
        </w:rPr>
        <w:t xml:space="preserve"> Constanta, cod postal 905504, represented by Emil BODNARAS, President</w:t>
      </w:r>
    </w:p>
    <w:p w:rsidR="00DF3DB7" w:rsidRPr="0036136C" w:rsidRDefault="00DF3DB7">
      <w:pPr>
        <w:spacing w:after="120"/>
        <w:rPr>
          <w:sz w:val="22"/>
          <w:szCs w:val="22"/>
        </w:rPr>
      </w:pP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rsidR="000751CA" w:rsidRDefault="000751CA"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F3DB7" w:rsidP="0036136C">
      <w:pPr>
        <w:spacing w:before="240" w:after="0"/>
        <w:jc w:val="center"/>
        <w:outlineLvl w:val="0"/>
        <w:rPr>
          <w:b/>
          <w:sz w:val="28"/>
        </w:rPr>
      </w:pPr>
      <w:r w:rsidRPr="0036136C">
        <w:rPr>
          <w:b/>
          <w:sz w:val="28"/>
        </w:rPr>
        <w:t xml:space="preserve">PROJECT </w:t>
      </w:r>
      <w:r w:rsidR="00F478DE" w:rsidRPr="00304028">
        <w:rPr>
          <w:b/>
          <w:sz w:val="28"/>
        </w:rPr>
        <w:t>“ESTABLISHING LONG-LASTING PARTNERSHIPS TO UPGRADE HERITAGE-BASED OFFERS AND CREATE NEW INVESTMENT OPPORTUNITIES IN TOURISM AND THE CULTURAL AND CREATIVE INDUSTRIES AT UNESCO DESIGNATED AREAS IN THE BLACK SEA BASIN”</w:t>
      </w:r>
    </w:p>
    <w:p w:rsidR="00E75AAC" w:rsidRPr="0036136C" w:rsidRDefault="00E75AAC" w:rsidP="0036136C">
      <w:pPr>
        <w:spacing w:before="360" w:after="0"/>
        <w:jc w:val="center"/>
        <w:outlineLvl w:val="0"/>
        <w:rPr>
          <w:b/>
          <w:sz w:val="28"/>
        </w:rPr>
      </w:pPr>
      <w:r w:rsidRPr="0036136C">
        <w:rPr>
          <w:b/>
          <w:sz w:val="28"/>
        </w:rPr>
        <w:t xml:space="preserve">CONTRACT TITLE </w:t>
      </w:r>
      <w:r w:rsidR="00F478DE">
        <w:rPr>
          <w:b/>
          <w:szCs w:val="22"/>
        </w:rPr>
        <w:t>Tourism and cultural services (studies, research work and surveys)</w:t>
      </w:r>
    </w:p>
    <w:p w:rsidR="00FF77CE" w:rsidRPr="00BD19DE" w:rsidRDefault="00E75AAC" w:rsidP="00FF77CE">
      <w:pPr>
        <w:spacing w:before="240"/>
        <w:jc w:val="center"/>
        <w:outlineLvl w:val="0"/>
        <w:rPr>
          <w:sz w:val="22"/>
        </w:rPr>
      </w:pPr>
      <w:r w:rsidRPr="0036136C">
        <w:rPr>
          <w:b/>
          <w:sz w:val="22"/>
        </w:rPr>
        <w:t xml:space="preserve">Identification number </w:t>
      </w:r>
      <w:r w:rsidR="00F478DE" w:rsidRPr="00F478DE">
        <w:rPr>
          <w:b/>
          <w:sz w:val="22"/>
        </w:rPr>
        <w:t>2/BSB/831/2021</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F478DE" w:rsidRPr="00F478DE">
        <w:rPr>
          <w:sz w:val="22"/>
          <w:szCs w:val="22"/>
        </w:rPr>
        <w:t>Tourism and cultural services (studies, research work and surveys)</w:t>
      </w:r>
      <w:r w:rsidR="009642E7" w:rsidRPr="0036136C">
        <w:rPr>
          <w:sz w:val="22"/>
          <w:szCs w:val="22"/>
        </w:rPr>
        <w:t xml:space="preserve"> </w:t>
      </w:r>
      <w:r w:rsidR="00B93DE2" w:rsidRPr="0036136C">
        <w:rPr>
          <w:sz w:val="22"/>
          <w:szCs w:val="22"/>
        </w:rPr>
        <w:t xml:space="preserve">done </w:t>
      </w:r>
      <w:r w:rsidR="00F478DE">
        <w:rPr>
          <w:sz w:val="22"/>
          <w:szCs w:val="22"/>
        </w:rPr>
        <w:t>in the area of the partner’s project</w:t>
      </w:r>
      <w:r w:rsidR="009642E7" w:rsidRPr="0036136C">
        <w:rPr>
          <w:sz w:val="22"/>
          <w:szCs w:val="22"/>
        </w:rPr>
        <w:t xml:space="preserve"> with identification number </w:t>
      </w:r>
      <w:r w:rsidR="00F478DE">
        <w:rPr>
          <w:sz w:val="22"/>
          <w:szCs w:val="22"/>
        </w:rPr>
        <w:t>2/BSB/831/2021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586E35">
        <w:rPr>
          <w:sz w:val="22"/>
          <w:szCs w:val="22"/>
          <w:highlight w:val="lightGray"/>
        </w:rPr>
        <w:lastRenderedPageBreak/>
        <w:t xml:space="preserve">This </w:t>
      </w:r>
      <w:r w:rsidR="00C559EF">
        <w:rPr>
          <w:sz w:val="22"/>
          <w:szCs w:val="22"/>
          <w:highlight w:val="lightGray"/>
        </w:rPr>
        <w:t>c</w:t>
      </w:r>
      <w:r w:rsidRPr="00586E35">
        <w:rPr>
          <w:sz w:val="22"/>
          <w:szCs w:val="22"/>
          <w:highlight w:val="lightGray"/>
        </w:rPr>
        <w:t xml:space="preserve">ontract, established in </w:t>
      </w:r>
      <w:r w:rsidR="00A246DB">
        <w:rPr>
          <w:sz w:val="22"/>
          <w:szCs w:val="22"/>
          <w:highlight w:val="lightGray"/>
        </w:rPr>
        <w:t>E</w:t>
      </w:r>
      <w:r w:rsidR="00F478DE">
        <w:rPr>
          <w:sz w:val="22"/>
          <w:szCs w:val="22"/>
          <w:highlight w:val="lightGray"/>
        </w:rPr>
        <w:t>URO</w:t>
      </w:r>
      <w:r w:rsidR="00A246DB" w:rsidRPr="00C063E3">
        <w:rPr>
          <w:sz w:val="22"/>
          <w:szCs w:val="22"/>
          <w:highlight w:val="lightGray"/>
        </w:rPr>
        <w:t xml:space="preserve"> </w:t>
      </w:r>
      <w:r w:rsidR="00F478DE">
        <w:rPr>
          <w:sz w:val="22"/>
          <w:szCs w:val="22"/>
          <w:highlight w:val="lightGray"/>
        </w:rPr>
        <w:t>and in RON</w:t>
      </w:r>
      <w:r w:rsidRPr="00586E35">
        <w:rPr>
          <w:sz w:val="22"/>
          <w:szCs w:val="22"/>
          <w:highlight w:val="lightGray"/>
        </w:rPr>
        <w:t xml:space="preserve">, is a global price contract. </w:t>
      </w:r>
      <w:r w:rsidR="00F478DE" w:rsidRPr="00304028">
        <w:rPr>
          <w:lang w:val="en-US"/>
        </w:rPr>
        <w:t>The total contract value is ………. Euro (……</w:t>
      </w:r>
      <w:proofErr w:type="gramStart"/>
      <w:r w:rsidR="00F478DE" w:rsidRPr="00304028">
        <w:rPr>
          <w:lang w:val="en-US"/>
        </w:rPr>
        <w:t>…..</w:t>
      </w:r>
      <w:proofErr w:type="gramEnd"/>
      <w:r w:rsidR="00F478DE" w:rsidRPr="00304028">
        <w:rPr>
          <w:lang w:val="en-US"/>
        </w:rPr>
        <w:t xml:space="preserve"> Euro) without VAT. Payments will be made in </w:t>
      </w:r>
      <w:r w:rsidR="00F478DE">
        <w:rPr>
          <w:lang w:val="en-US"/>
        </w:rPr>
        <w:t>RON</w:t>
      </w:r>
      <w:r w:rsidR="00F478DE" w:rsidRPr="00304028">
        <w:rPr>
          <w:lang w:val="en-US"/>
        </w:rPr>
        <w:t xml:space="preserve">, in accordance to the applicable law, at the official exchange rate of the National Bank of </w:t>
      </w:r>
      <w:r w:rsidR="00F478DE">
        <w:rPr>
          <w:lang w:val="en-US"/>
        </w:rPr>
        <w:t>Romania</w:t>
      </w:r>
      <w:r w:rsidR="00F478DE" w:rsidRPr="00304028">
        <w:rPr>
          <w:lang w:val="en-US"/>
        </w:rPr>
        <w:t xml:space="preserve"> at the transaction date, no later than 30 days following submission by the Contractor of the Fiscal bill</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o</w:t>
      </w:r>
      <w:r w:rsidR="00F478DE">
        <w:rPr>
          <w:sz w:val="22"/>
          <w:szCs w:val="22"/>
        </w:rPr>
        <w:t>rganisation and methodology</w:t>
      </w:r>
      <w:r w:rsidR="00F478DE" w:rsidRPr="00F478DE">
        <w:rPr>
          <w:sz w:val="22"/>
          <w:szCs w:val="22"/>
        </w:rPr>
        <w:t xml:space="preserve">, </w:t>
      </w:r>
      <w:r w:rsidRPr="00F478DE">
        <w:rPr>
          <w:sz w:val="22"/>
          <w:szCs w:val="22"/>
        </w:rPr>
        <w:t>including clarification from the tenderer provided during tender evaluation</w:t>
      </w:r>
      <w:r w:rsidR="00F478DE" w:rsidRPr="00F478DE">
        <w:rPr>
          <w:sz w:val="22"/>
          <w:szCs w:val="22"/>
        </w:rPr>
        <w:t>,</w:t>
      </w:r>
      <w:r w:rsidRPr="00F478DE">
        <w:rPr>
          <w:sz w:val="22"/>
          <w:szCs w:val="22"/>
        </w:rPr>
        <w:t xml:space="preserve"> (Annex III);</w:t>
      </w:r>
    </w:p>
    <w:p w:rsidR="00A73B34" w:rsidRPr="00F478DE" w:rsidRDefault="00A73B34" w:rsidP="00C73B43">
      <w:pPr>
        <w:numPr>
          <w:ilvl w:val="0"/>
          <w:numId w:val="4"/>
        </w:numPr>
        <w:tabs>
          <w:tab w:val="left" w:pos="993"/>
        </w:tabs>
        <w:spacing w:after="60"/>
        <w:ind w:left="993" w:hanging="284"/>
        <w:rPr>
          <w:sz w:val="22"/>
          <w:szCs w:val="22"/>
        </w:rPr>
      </w:pPr>
      <w:r w:rsidRPr="00F478DE">
        <w:rPr>
          <w:sz w:val="22"/>
          <w:szCs w:val="22"/>
        </w:rPr>
        <w:t>Key experts (Annex IV)</w:t>
      </w:r>
      <w:r w:rsidR="00F478DE" w:rsidRPr="00F478DE">
        <w:rPr>
          <w:sz w:val="22"/>
          <w:szCs w:val="22"/>
        </w:rPr>
        <w:t>;</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
    <w:p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rsidR="006D34F6" w:rsidRPr="00355978" w:rsidRDefault="006D34F6" w:rsidP="006D34F6">
      <w:pPr>
        <w:pStyle w:val="ListNumber"/>
        <w:numPr>
          <w:ilvl w:val="0"/>
          <w:numId w:val="0"/>
        </w:numPr>
        <w:spacing w:after="120"/>
        <w:ind w:left="-142"/>
        <w:rPr>
          <w:sz w:val="22"/>
          <w:szCs w:val="22"/>
        </w:rPr>
      </w:pPr>
      <w:bookmarkStart w:id="0" w:name="_Ref500218714"/>
    </w:p>
    <w:p w:rsidR="00E75AAC" w:rsidRPr="00355978" w:rsidRDefault="00E75AAC" w:rsidP="006D34F6">
      <w:pPr>
        <w:pStyle w:val="ListNumber"/>
        <w:numPr>
          <w:ilvl w:val="0"/>
          <w:numId w:val="0"/>
        </w:numPr>
        <w:spacing w:after="120"/>
        <w:ind w:left="-142"/>
        <w:rPr>
          <w:sz w:val="22"/>
          <w:szCs w:val="22"/>
        </w:rPr>
      </w:pPr>
      <w:r w:rsidRPr="00355978">
        <w:rPr>
          <w:sz w:val="22"/>
          <w:szCs w:val="22"/>
        </w:rPr>
        <w:t xml:space="preserve">Done in English in </w:t>
      </w:r>
      <w:r w:rsidRPr="00355978">
        <w:rPr>
          <w:sz w:val="22"/>
          <w:szCs w:val="22"/>
          <w:highlight w:val="lightGray"/>
        </w:rPr>
        <w:t>two</w:t>
      </w:r>
      <w:r w:rsidR="00F478DE">
        <w:rPr>
          <w:sz w:val="22"/>
          <w:szCs w:val="22"/>
        </w:rPr>
        <w:t xml:space="preserve"> </w:t>
      </w:r>
      <w:r w:rsidRPr="00355978">
        <w:rPr>
          <w:sz w:val="22"/>
          <w:szCs w:val="22"/>
        </w:rPr>
        <w:t xml:space="preserve">originals, </w:t>
      </w:r>
      <w:r w:rsidR="00F478DE" w:rsidRPr="00304028">
        <w:rPr>
          <w:sz w:val="22"/>
          <w:szCs w:val="22"/>
        </w:rPr>
        <w:t>one original for the contracting authority</w:t>
      </w:r>
      <w:r w:rsidRPr="00355978">
        <w:rPr>
          <w:sz w:val="22"/>
          <w:szCs w:val="22"/>
        </w:rPr>
        <w:t xml:space="preserve">, and one original for the </w:t>
      </w:r>
      <w:r w:rsidR="004E2AD3" w:rsidRPr="00355978">
        <w:rPr>
          <w:sz w:val="22"/>
          <w:szCs w:val="22"/>
        </w:rPr>
        <w:t>c</w:t>
      </w:r>
      <w:r w:rsidRPr="00355978">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rsidTr="00A1628E">
        <w:tc>
          <w:tcPr>
            <w:tcW w:w="4858" w:type="dxa"/>
            <w:gridSpan w:val="2"/>
          </w:tcPr>
          <w:p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rsidTr="00A1628E">
        <w:trPr>
          <w:cantSplit/>
        </w:trPr>
        <w:tc>
          <w:tcPr>
            <w:tcW w:w="1599" w:type="dxa"/>
          </w:tcPr>
          <w:p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rsidR="00E75AAC" w:rsidRPr="00355978" w:rsidRDefault="00E75AAC" w:rsidP="006457F0">
            <w:pPr>
              <w:pStyle w:val="BodyText"/>
              <w:keepNext/>
              <w:keepLines/>
              <w:spacing w:before="160" w:after="160"/>
              <w:rPr>
                <w:sz w:val="22"/>
                <w:szCs w:val="22"/>
              </w:rPr>
            </w:pPr>
          </w:p>
        </w:tc>
        <w:tc>
          <w:tcPr>
            <w:tcW w:w="2321" w:type="dxa"/>
          </w:tcPr>
          <w:p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rsidR="00E75AAC" w:rsidRPr="00355978" w:rsidRDefault="00E75AAC" w:rsidP="006457F0">
            <w:pPr>
              <w:pStyle w:val="BodyText"/>
              <w:keepNext/>
              <w:keepLines/>
              <w:spacing w:before="160" w:after="160"/>
              <w:rPr>
                <w:sz w:val="22"/>
                <w:szCs w:val="22"/>
              </w:rPr>
            </w:pPr>
          </w:p>
        </w:tc>
      </w:tr>
      <w:tr w:rsidR="00E75AAC" w:rsidRPr="00355978" w:rsidTr="00A1628E">
        <w:trPr>
          <w:cantSplit/>
        </w:trPr>
        <w:tc>
          <w:tcPr>
            <w:tcW w:w="1599" w:type="dxa"/>
          </w:tcPr>
          <w:p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rsidR="00E75AAC" w:rsidRPr="00355978" w:rsidRDefault="00E75AAC" w:rsidP="006457F0">
            <w:pPr>
              <w:pStyle w:val="BodyText"/>
              <w:keepNext/>
              <w:keepLines/>
              <w:spacing w:before="160" w:after="160"/>
              <w:rPr>
                <w:sz w:val="22"/>
                <w:szCs w:val="22"/>
              </w:rPr>
            </w:pPr>
          </w:p>
        </w:tc>
        <w:tc>
          <w:tcPr>
            <w:tcW w:w="2321" w:type="dxa"/>
          </w:tcPr>
          <w:p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rsidR="00E75AAC" w:rsidRPr="00355978" w:rsidRDefault="00E75AAC" w:rsidP="006457F0">
            <w:pPr>
              <w:pStyle w:val="BodyText"/>
              <w:keepNext/>
              <w:keepLines/>
              <w:spacing w:before="160" w:after="160"/>
              <w:rPr>
                <w:sz w:val="22"/>
                <w:szCs w:val="22"/>
              </w:rPr>
            </w:pPr>
          </w:p>
        </w:tc>
      </w:tr>
      <w:tr w:rsidR="00E75AAC" w:rsidRPr="00355978" w:rsidTr="00A1628E">
        <w:trPr>
          <w:cantSplit/>
        </w:trPr>
        <w:tc>
          <w:tcPr>
            <w:tcW w:w="1599" w:type="dxa"/>
          </w:tcPr>
          <w:p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rsidR="00E75AAC" w:rsidRPr="00355978" w:rsidRDefault="00E75AAC" w:rsidP="006457F0">
            <w:pPr>
              <w:pStyle w:val="BodyText"/>
              <w:keepNext/>
              <w:keepLines/>
              <w:spacing w:before="160" w:after="160"/>
              <w:rPr>
                <w:sz w:val="22"/>
                <w:szCs w:val="22"/>
              </w:rPr>
            </w:pPr>
          </w:p>
        </w:tc>
        <w:tc>
          <w:tcPr>
            <w:tcW w:w="2321" w:type="dxa"/>
          </w:tcPr>
          <w:p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rsidR="00E75AAC" w:rsidRPr="00355978" w:rsidRDefault="00E75AAC" w:rsidP="006457F0">
            <w:pPr>
              <w:pStyle w:val="BodyText"/>
              <w:keepNext/>
              <w:keepLines/>
              <w:spacing w:before="160" w:after="160"/>
              <w:rPr>
                <w:sz w:val="22"/>
                <w:szCs w:val="22"/>
              </w:rPr>
            </w:pPr>
          </w:p>
        </w:tc>
      </w:tr>
      <w:tr w:rsidR="00E75AAC" w:rsidRPr="00355978" w:rsidTr="00A1628E">
        <w:trPr>
          <w:cantSplit/>
        </w:trPr>
        <w:tc>
          <w:tcPr>
            <w:tcW w:w="1599" w:type="dxa"/>
          </w:tcPr>
          <w:p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rsidR="00E75AAC" w:rsidRPr="00355978" w:rsidRDefault="00E75AAC" w:rsidP="006457F0">
            <w:pPr>
              <w:pStyle w:val="BodyText"/>
              <w:keepNext/>
              <w:keepLines/>
              <w:spacing w:before="160" w:after="160"/>
              <w:rPr>
                <w:sz w:val="22"/>
                <w:szCs w:val="22"/>
              </w:rPr>
            </w:pPr>
          </w:p>
        </w:tc>
        <w:tc>
          <w:tcPr>
            <w:tcW w:w="2321" w:type="dxa"/>
          </w:tcPr>
          <w:p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rsidR="00E75AAC" w:rsidRPr="00355978" w:rsidRDefault="00E75AAC" w:rsidP="006457F0">
            <w:pPr>
              <w:pStyle w:val="BodyText"/>
              <w:keepNext/>
              <w:keepLines/>
              <w:spacing w:before="160" w:after="160"/>
              <w:rPr>
                <w:sz w:val="22"/>
                <w:szCs w:val="22"/>
              </w:rPr>
            </w:pPr>
          </w:p>
        </w:tc>
      </w:tr>
    </w:tbl>
    <w:p w:rsidR="00F478DE" w:rsidRDefault="00F478DE" w:rsidP="00F8178E">
      <w:pPr>
        <w:jc w:val="center"/>
        <w:rPr>
          <w:b/>
          <w:sz w:val="28"/>
          <w:szCs w:val="28"/>
        </w:rPr>
      </w:pPr>
    </w:p>
    <w:p w:rsidR="00F478DE" w:rsidRDefault="00F478DE" w:rsidP="00F8178E">
      <w:pPr>
        <w:jc w:val="center"/>
        <w:rPr>
          <w:b/>
          <w:sz w:val="28"/>
          <w:szCs w:val="28"/>
        </w:rPr>
      </w:pPr>
    </w:p>
    <w:p w:rsidR="00F478DE" w:rsidRDefault="00F478DE" w:rsidP="00F8178E">
      <w:pPr>
        <w:jc w:val="center"/>
        <w:rPr>
          <w:b/>
          <w:sz w:val="28"/>
          <w:szCs w:val="28"/>
        </w:rPr>
      </w:pPr>
    </w:p>
    <w:p w:rsidR="00F478DE" w:rsidRDefault="00F478DE" w:rsidP="00F8178E">
      <w:pPr>
        <w:jc w:val="center"/>
        <w:rPr>
          <w:b/>
          <w:sz w:val="28"/>
          <w:szCs w:val="28"/>
        </w:rPr>
      </w:pPr>
    </w:p>
    <w:p w:rsidR="00F478DE" w:rsidRDefault="00F478DE" w:rsidP="00F8178E">
      <w:pPr>
        <w:jc w:val="cente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478DE">
        <w:rPr>
          <w:sz w:val="22"/>
          <w:szCs w:val="22"/>
        </w:rPr>
        <w:t>Contact person: Elena STEFAN, email: info@fudmn.ro</w:t>
      </w:r>
    </w:p>
    <w:p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r w:rsidR="005032DF" w:rsidRPr="005032DF">
        <w:rPr>
          <w:sz w:val="22"/>
          <w:szCs w:val="22"/>
        </w:rPr>
        <w:t>With regard to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rsidR="004F3059" w:rsidRPr="0036136C" w:rsidRDefault="004F3059" w:rsidP="004F3059">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B547BD" w:rsidRDefault="007563C0" w:rsidP="00586E35">
      <w:pPr>
        <w:spacing w:after="0"/>
        <w:ind w:left="567" w:hanging="567"/>
        <w:rPr>
          <w:sz w:val="22"/>
          <w:szCs w:val="22"/>
        </w:rPr>
      </w:pPr>
      <w:r w:rsidRPr="00B547BD">
        <w:rPr>
          <w:sz w:val="22"/>
          <w:szCs w:val="22"/>
        </w:rPr>
        <w:t>19.1</w:t>
      </w:r>
      <w:r w:rsidRPr="00B547BD">
        <w:rPr>
          <w:b/>
          <w:sz w:val="22"/>
          <w:szCs w:val="22"/>
        </w:rPr>
        <w:tab/>
      </w:r>
      <w:r w:rsidRPr="00D64003">
        <w:rPr>
          <w:sz w:val="22"/>
          <w:szCs w:val="22"/>
        </w:rPr>
        <w:t xml:space="preserve">The start date for implementation shall be </w:t>
      </w:r>
      <w:r w:rsidR="00F478DE" w:rsidRPr="00D64003">
        <w:rPr>
          <w:sz w:val="22"/>
          <w:szCs w:val="22"/>
        </w:rPr>
        <w:t xml:space="preserve">the </w:t>
      </w:r>
      <w:r w:rsidRPr="00D64003">
        <w:rPr>
          <w:sz w:val="22"/>
          <w:szCs w:val="22"/>
        </w:rPr>
        <w:t>date of signature of the contract by both parties</w:t>
      </w:r>
      <w:r w:rsidR="00F478DE" w:rsidRPr="00D64003">
        <w:rPr>
          <w:sz w:val="22"/>
          <w:szCs w:val="22"/>
        </w:rPr>
        <w:t>.</w:t>
      </w:r>
    </w:p>
    <w:p w:rsidR="00B8227D" w:rsidRPr="00B547B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w:t>
      </w:r>
      <w:r w:rsidR="00D64003">
        <w:rPr>
          <w:sz w:val="22"/>
          <w:szCs w:val="22"/>
        </w:rPr>
        <w:t>by the date of 31.12.2022,</w:t>
      </w:r>
      <w:r w:rsidR="00D64003" w:rsidRPr="00D64003">
        <w:t xml:space="preserve"> </w:t>
      </w:r>
      <w:r w:rsidR="00D64003" w:rsidRPr="00D64003">
        <w:rPr>
          <w:sz w:val="22"/>
          <w:szCs w:val="22"/>
        </w:rPr>
        <w:t>with the possibility of extending it depending on the implementation of the project</w:t>
      </w:r>
      <w:r w:rsidR="00D64003">
        <w:rPr>
          <w:sz w:val="22"/>
          <w:szCs w:val="22"/>
        </w:rPr>
        <w:t xml:space="preserve">. </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rsidR="00D64003" w:rsidRDefault="00B252A4" w:rsidP="00D64003">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D64003">
        <w:rPr>
          <w:sz w:val="22"/>
          <w:szCs w:val="22"/>
        </w:rPr>
        <w:t xml:space="preserve">The </w:t>
      </w:r>
      <w:r w:rsidR="00C559EF" w:rsidRPr="00D64003">
        <w:rPr>
          <w:sz w:val="22"/>
          <w:szCs w:val="22"/>
        </w:rPr>
        <w:t>c</w:t>
      </w:r>
      <w:r w:rsidRPr="00D64003">
        <w:rPr>
          <w:sz w:val="22"/>
          <w:szCs w:val="22"/>
        </w:rPr>
        <w:t xml:space="preserve">ontracting </w:t>
      </w:r>
      <w:r w:rsidR="00C559EF" w:rsidRPr="00D64003">
        <w:rPr>
          <w:sz w:val="22"/>
          <w:szCs w:val="22"/>
        </w:rPr>
        <w:t>a</w:t>
      </w:r>
      <w:r w:rsidR="00D64003" w:rsidRPr="00D64003">
        <w:rPr>
          <w:sz w:val="22"/>
          <w:szCs w:val="22"/>
        </w:rPr>
        <w:t>uthority shall, within 1</w:t>
      </w:r>
      <w:r w:rsidRPr="00D64003">
        <w:rPr>
          <w:sz w:val="22"/>
          <w:szCs w:val="22"/>
        </w:rPr>
        <w:t xml:space="preserve">5 days of receipt, notify the </w:t>
      </w:r>
      <w:r w:rsidR="00C559EF" w:rsidRPr="00D64003">
        <w:rPr>
          <w:sz w:val="22"/>
          <w:szCs w:val="22"/>
        </w:rPr>
        <w:t>c</w:t>
      </w:r>
      <w:r w:rsidRPr="00D64003">
        <w:rPr>
          <w:sz w:val="22"/>
          <w:szCs w:val="22"/>
        </w:rPr>
        <w:t xml:space="preserve">ontractor of its decision concerning the documents or reports received by it, giving reasons should it reject the reports or documents, or request amendments. </w:t>
      </w:r>
    </w:p>
    <w:p w:rsidR="00D64003" w:rsidRDefault="00A1628E" w:rsidP="00D64003">
      <w:pPr>
        <w:pStyle w:val="ListNumber"/>
        <w:numPr>
          <w:ilvl w:val="0"/>
          <w:numId w:val="0"/>
        </w:numPr>
        <w:spacing w:after="120"/>
        <w:ind w:left="567" w:hanging="567"/>
        <w:rPr>
          <w:b/>
        </w:rPr>
      </w:pPr>
      <w:r w:rsidRPr="00B8227D">
        <w:rPr>
          <w:b/>
        </w:rPr>
        <w:t>Article 29</w:t>
      </w:r>
      <w:r w:rsidRPr="00B8227D">
        <w:rPr>
          <w:b/>
        </w:rPr>
        <w:tab/>
      </w:r>
      <w:r w:rsidR="009642E7" w:rsidRPr="00B8227D">
        <w:rPr>
          <w:b/>
        </w:rPr>
        <w:t>Payment</w:t>
      </w:r>
      <w:r w:rsidRPr="00B8227D">
        <w:rPr>
          <w:b/>
        </w:rPr>
        <w:t xml:space="preserve"> and interest on late payment</w:t>
      </w:r>
    </w:p>
    <w:p w:rsidR="00D64003" w:rsidRDefault="00A1628E" w:rsidP="00D64003">
      <w:pPr>
        <w:pStyle w:val="ListNumber"/>
        <w:numPr>
          <w:ilvl w:val="0"/>
          <w:numId w:val="0"/>
        </w:numPr>
        <w:spacing w:after="120"/>
        <w:ind w:left="567" w:hanging="567"/>
        <w:rPr>
          <w:sz w:val="22"/>
          <w:szCs w:val="22"/>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p w:rsidR="00D64003" w:rsidRDefault="00D64003" w:rsidP="00D64003">
      <w:pPr>
        <w:pStyle w:val="ListNumber"/>
        <w:numPr>
          <w:ilvl w:val="0"/>
          <w:numId w:val="0"/>
        </w:numPr>
        <w:spacing w:after="120"/>
        <w:rPr>
          <w:sz w:val="22"/>
          <w:szCs w:val="22"/>
        </w:rPr>
      </w:pPr>
      <w:r w:rsidRPr="00304028">
        <w:rPr>
          <w:sz w:val="22"/>
          <w:szCs w:val="22"/>
        </w:rPr>
        <w:t xml:space="preserve">Pre-financing payment of the contract value will be </w:t>
      </w:r>
      <w:r w:rsidRPr="00304028">
        <w:rPr>
          <w:b/>
          <w:sz w:val="22"/>
          <w:szCs w:val="22"/>
        </w:rPr>
        <w:t xml:space="preserve">maximum </w:t>
      </w:r>
      <w:r w:rsidR="0023552A">
        <w:rPr>
          <w:b/>
          <w:sz w:val="22"/>
          <w:szCs w:val="22"/>
        </w:rPr>
        <w:t>5</w:t>
      </w:r>
      <w:bookmarkStart w:id="1" w:name="_GoBack"/>
      <w:bookmarkEnd w:id="1"/>
      <w:r w:rsidRPr="00304028">
        <w:rPr>
          <w:b/>
          <w:sz w:val="22"/>
          <w:szCs w:val="22"/>
        </w:rPr>
        <w:t>0 %</w:t>
      </w:r>
      <w:r>
        <w:rPr>
          <w:sz w:val="22"/>
          <w:szCs w:val="22"/>
        </w:rPr>
        <w:t xml:space="preserve">, that will be payed after the </w:t>
      </w:r>
      <w:r w:rsidRPr="00304028">
        <w:rPr>
          <w:sz w:val="22"/>
          <w:szCs w:val="22"/>
        </w:rPr>
        <w:t>work methodology in detailed work plan is approved.</w:t>
      </w:r>
    </w:p>
    <w:p w:rsidR="00D64003" w:rsidRPr="00304028" w:rsidRDefault="00D64003" w:rsidP="00D64003">
      <w:pPr>
        <w:pStyle w:val="ListNumber"/>
        <w:numPr>
          <w:ilvl w:val="0"/>
          <w:numId w:val="0"/>
        </w:numPr>
        <w:spacing w:after="120"/>
        <w:rPr>
          <w:sz w:val="22"/>
          <w:szCs w:val="22"/>
        </w:rPr>
      </w:pPr>
      <w:r w:rsidRPr="00304028">
        <w:rPr>
          <w:sz w:val="22"/>
          <w:szCs w:val="22"/>
        </w:rPr>
        <w:t>The payment is subject to the final approval of the deliverable report. Interim payments are applicable for complex deliverables with long term of work, in such case an interim report will be provided. The interim payments are subject of agreement, and will be discussed before the contract is signed.</w:t>
      </w:r>
    </w:p>
    <w:p w:rsidR="00D64003" w:rsidRDefault="00D64003" w:rsidP="004443F8">
      <w:pPr>
        <w:keepNext/>
        <w:keepLines/>
        <w:spacing w:after="120"/>
        <w:ind w:left="567" w:hanging="567"/>
        <w:rPr>
          <w:sz w:val="22"/>
          <w:szCs w:val="22"/>
          <w:highlight w:val="yellow"/>
        </w:rPr>
      </w:pPr>
    </w:p>
    <w:p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rsidR="004E00C9" w:rsidRDefault="002A496E" w:rsidP="00D64003">
      <w:pPr>
        <w:spacing w:after="120"/>
        <w:ind w:left="567" w:hanging="567"/>
        <w:rPr>
          <w:sz w:val="22"/>
          <w:szCs w:val="22"/>
          <w:highlight w:val="yellow"/>
        </w:rPr>
      </w:pPr>
      <w:r w:rsidRPr="00D64003">
        <w:rPr>
          <w:sz w:val="22"/>
          <w:szCs w:val="22"/>
        </w:rPr>
        <w:t>40</w:t>
      </w:r>
      <w:r w:rsidR="00234418" w:rsidRPr="00D64003">
        <w:rPr>
          <w:sz w:val="22"/>
          <w:szCs w:val="22"/>
        </w:rPr>
        <w:t>.</w:t>
      </w:r>
      <w:r w:rsidRPr="00D64003">
        <w:rPr>
          <w:sz w:val="22"/>
          <w:szCs w:val="22"/>
        </w:rPr>
        <w:t>4</w:t>
      </w:r>
      <w:r w:rsidR="00A44DBA" w:rsidRPr="00D64003">
        <w:rPr>
          <w:sz w:val="22"/>
          <w:szCs w:val="22"/>
        </w:rPr>
        <w:tab/>
      </w:r>
      <w:r w:rsidR="00D64003" w:rsidRPr="00304028">
        <w:rPr>
          <w:sz w:val="22"/>
          <w:szCs w:val="22"/>
        </w:rPr>
        <w:t xml:space="preserve">Any disputes arising out of or relating to this contract which cannot be settled otherwise shall be referred to the exclusive jurisdiction of </w:t>
      </w:r>
      <w:r w:rsidR="00D64003">
        <w:rPr>
          <w:sz w:val="22"/>
          <w:szCs w:val="22"/>
        </w:rPr>
        <w:t>Romania</w:t>
      </w:r>
      <w:r w:rsidR="00D64003" w:rsidRPr="00304028">
        <w:rPr>
          <w:sz w:val="22"/>
          <w:szCs w:val="22"/>
        </w:rPr>
        <w:t xml:space="preserve"> applying the national legislation of the contracting authority.</w:t>
      </w:r>
    </w:p>
    <w:p w:rsidR="00212B1D" w:rsidRPr="0036136C" w:rsidRDefault="00212B1D" w:rsidP="00C73B43">
      <w:pPr>
        <w:spacing w:before="240"/>
        <w:ind w:left="1417" w:hanging="1417"/>
        <w:jc w:val="center"/>
        <w:rPr>
          <w:sz w:val="22"/>
          <w:szCs w:val="22"/>
        </w:rPr>
      </w:pPr>
    </w:p>
    <w:sectPr w:rsidR="00212B1D" w:rsidRPr="0036136C" w:rsidSect="0036136C">
      <w:footerReference w:type="default" r:id="rId8"/>
      <w:footerReference w:type="first" r:id="rId9"/>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C70" w:rsidRDefault="00287C70">
      <w:r>
        <w:separator/>
      </w:r>
    </w:p>
  </w:endnote>
  <w:endnote w:type="continuationSeparator" w:id="0">
    <w:p w:rsidR="00287C70" w:rsidRDefault="00287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695" w:rsidRPr="00C9543A" w:rsidRDefault="00694695" w:rsidP="004B7C2F">
    <w:pPr>
      <w:pStyle w:val="Footer"/>
      <w:tabs>
        <w:tab w:val="right" w:pos="8505"/>
      </w:tabs>
      <w:spacing w:before="120"/>
      <w:rPr>
        <w:rStyle w:val="PageNumber"/>
        <w:rFonts w:ascii="Times New Roman" w:hAnsi="Times New Roman"/>
        <w:b/>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23552A">
      <w:rPr>
        <w:rStyle w:val="PageNumber"/>
        <w:rFonts w:ascii="Times New Roman" w:hAnsi="Times New Roman"/>
        <w:noProof/>
        <w:sz w:val="18"/>
        <w:szCs w:val="18"/>
      </w:rPr>
      <w:t>3</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23552A">
      <w:rPr>
        <w:rStyle w:val="PageNumber"/>
        <w:rFonts w:ascii="Times New Roman" w:hAnsi="Times New Roman"/>
        <w:noProof/>
        <w:sz w:val="18"/>
        <w:szCs w:val="18"/>
      </w:rPr>
      <w:t>3</w:t>
    </w:r>
    <w:r w:rsidRPr="00953EE9">
      <w:rPr>
        <w:rStyle w:val="PageNumber"/>
        <w:rFonts w:ascii="Times New Roman" w:hAnsi="Times New Roman"/>
        <w:sz w:val="18"/>
        <w:szCs w:val="18"/>
      </w:rPr>
      <w:fldChar w:fldCharType="end"/>
    </w:r>
  </w:p>
  <w:p w:rsidR="00694695" w:rsidRPr="00953EE9" w:rsidRDefault="00694695" w:rsidP="00DB3187">
    <w:pPr>
      <w:pStyle w:val="Footer"/>
      <w:tabs>
        <w:tab w:val="right" w:pos="8505"/>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695" w:rsidRPr="00953EE9" w:rsidRDefault="004F2FC8" w:rsidP="00DB3187">
    <w:pPr>
      <w:pStyle w:val="Footer"/>
      <w:tabs>
        <w:tab w:val="right" w:pos="8505"/>
      </w:tabs>
      <w:rPr>
        <w:rStyle w:val="PageNumber"/>
        <w:rFonts w:ascii="Times New Roman" w:hAnsi="Times New Roman"/>
        <w:sz w:val="18"/>
        <w:szCs w:val="18"/>
      </w:rPr>
    </w:pPr>
    <w:r w:rsidRPr="004F2FC8">
      <w:rPr>
        <w:rFonts w:ascii="Times New Roman" w:hAnsi="Times New Roman"/>
        <w:b/>
        <w:sz w:val="18"/>
        <w:szCs w:val="18"/>
      </w:rPr>
      <w:t>August 2020</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23552A">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23552A">
      <w:rPr>
        <w:rStyle w:val="PageNumber"/>
        <w:rFonts w:ascii="Times New Roman" w:hAnsi="Times New Roman"/>
        <w:noProof/>
        <w:sz w:val="18"/>
        <w:szCs w:val="18"/>
      </w:rPr>
      <w:t>3</w:t>
    </w:r>
    <w:r w:rsidR="00694695" w:rsidRPr="00953EE9">
      <w:rPr>
        <w:rStyle w:val="PageNumber"/>
        <w:rFonts w:ascii="Times New Roman" w:hAnsi="Times New Roman"/>
        <w:sz w:val="18"/>
        <w:szCs w:val="18"/>
      </w:rPr>
      <w:fldChar w:fldCharType="end"/>
    </w:r>
  </w:p>
  <w:p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C70" w:rsidRDefault="00287C70" w:rsidP="004B7C2F">
      <w:pPr>
        <w:spacing w:before="120" w:after="0"/>
      </w:pPr>
      <w:r>
        <w:separator/>
      </w:r>
    </w:p>
  </w:footnote>
  <w:footnote w:type="continuationSeparator" w:id="0">
    <w:p w:rsidR="00287C70" w:rsidRDefault="00287C70">
      <w:r>
        <w:continuationSeparator/>
      </w:r>
    </w:p>
  </w:footnote>
  <w:footnote w:id="1">
    <w:p w:rsidR="00694695" w:rsidRPr="004E2AD3" w:rsidRDefault="00694695" w:rsidP="004E2AD3">
      <w:pPr>
        <w:pStyle w:val="FootnoteText"/>
      </w:pPr>
      <w:r w:rsidRPr="00C559EF">
        <w:rPr>
          <w:rStyle w:val="FootnoteReference"/>
          <w:szCs w:val="16"/>
        </w:rPr>
        <w:footnoteRef/>
      </w:r>
      <w:r w:rsidR="00497C38">
        <w:t xml:space="preserve"> </w:t>
      </w:r>
      <w:r w:rsidRPr="004E2AD3">
        <w:t>Where the contracting party is an individual.</w:t>
      </w:r>
    </w:p>
  </w:footnote>
  <w:footnote w:id="2">
    <w:p w:rsidR="00694695" w:rsidRPr="004E2AD3" w:rsidRDefault="00694695" w:rsidP="004E2A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rsidR="00694695" w:rsidRPr="004E2AD3" w:rsidRDefault="00694695" w:rsidP="004E2AD3">
      <w:pPr>
        <w:pStyle w:val="FootnoteText"/>
      </w:pPr>
      <w:r w:rsidRPr="00C559EF">
        <w:rPr>
          <w:rStyle w:val="FootnoteReference"/>
          <w:szCs w:val="16"/>
        </w:rPr>
        <w:footnoteRef/>
      </w:r>
      <w:r w:rsidR="00497C38">
        <w:t xml:space="preserve"> </w:t>
      </w:r>
      <w:r w:rsidRPr="004E2AD3">
        <w:t>Except where the contracting party is not VAT registered.</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4E0D"/>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46DBB"/>
    <w:rsid w:val="0015238E"/>
    <w:rsid w:val="00173A14"/>
    <w:rsid w:val="00174344"/>
    <w:rsid w:val="00175049"/>
    <w:rsid w:val="0018297E"/>
    <w:rsid w:val="00186098"/>
    <w:rsid w:val="00187039"/>
    <w:rsid w:val="001874DD"/>
    <w:rsid w:val="001930F1"/>
    <w:rsid w:val="001A5C4D"/>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CFB"/>
    <w:rsid w:val="00205E35"/>
    <w:rsid w:val="00207D06"/>
    <w:rsid w:val="00212B1D"/>
    <w:rsid w:val="00213A97"/>
    <w:rsid w:val="0021555F"/>
    <w:rsid w:val="00221C38"/>
    <w:rsid w:val="002250E9"/>
    <w:rsid w:val="00226B14"/>
    <w:rsid w:val="00232A40"/>
    <w:rsid w:val="00234418"/>
    <w:rsid w:val="0023552A"/>
    <w:rsid w:val="0024276B"/>
    <w:rsid w:val="00243E49"/>
    <w:rsid w:val="00247C14"/>
    <w:rsid w:val="002506DE"/>
    <w:rsid w:val="0025367F"/>
    <w:rsid w:val="00256345"/>
    <w:rsid w:val="00257023"/>
    <w:rsid w:val="0025728B"/>
    <w:rsid w:val="002646BE"/>
    <w:rsid w:val="00266806"/>
    <w:rsid w:val="002747C3"/>
    <w:rsid w:val="00287C70"/>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610E"/>
    <w:rsid w:val="00440E53"/>
    <w:rsid w:val="004443F8"/>
    <w:rsid w:val="004447AD"/>
    <w:rsid w:val="0044635D"/>
    <w:rsid w:val="00446C2A"/>
    <w:rsid w:val="00451C15"/>
    <w:rsid w:val="0045347B"/>
    <w:rsid w:val="004540D9"/>
    <w:rsid w:val="004701B3"/>
    <w:rsid w:val="0047146D"/>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604989"/>
    <w:rsid w:val="00607ADB"/>
    <w:rsid w:val="006106D7"/>
    <w:rsid w:val="006113A8"/>
    <w:rsid w:val="00614005"/>
    <w:rsid w:val="00616791"/>
    <w:rsid w:val="0062188E"/>
    <w:rsid w:val="00624C89"/>
    <w:rsid w:val="00626F72"/>
    <w:rsid w:val="00640C0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37C03"/>
    <w:rsid w:val="0074334B"/>
    <w:rsid w:val="00745C7C"/>
    <w:rsid w:val="00745D2F"/>
    <w:rsid w:val="00751FA6"/>
    <w:rsid w:val="007563C0"/>
    <w:rsid w:val="00762152"/>
    <w:rsid w:val="00771843"/>
    <w:rsid w:val="00773AC9"/>
    <w:rsid w:val="00776C00"/>
    <w:rsid w:val="007832C5"/>
    <w:rsid w:val="00783B6A"/>
    <w:rsid w:val="007906CE"/>
    <w:rsid w:val="00791488"/>
    <w:rsid w:val="00793B77"/>
    <w:rsid w:val="00794625"/>
    <w:rsid w:val="00797DB2"/>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70F7"/>
    <w:rsid w:val="00861867"/>
    <w:rsid w:val="00865DAF"/>
    <w:rsid w:val="00886CCE"/>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2E5B"/>
    <w:rsid w:val="009076FD"/>
    <w:rsid w:val="009104C5"/>
    <w:rsid w:val="00913350"/>
    <w:rsid w:val="009134C2"/>
    <w:rsid w:val="00915D8C"/>
    <w:rsid w:val="009207C4"/>
    <w:rsid w:val="00920D3E"/>
    <w:rsid w:val="00921CFD"/>
    <w:rsid w:val="00926917"/>
    <w:rsid w:val="00930CB7"/>
    <w:rsid w:val="00937BFD"/>
    <w:rsid w:val="00941403"/>
    <w:rsid w:val="009416B7"/>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2752"/>
    <w:rsid w:val="00B00173"/>
    <w:rsid w:val="00B055EB"/>
    <w:rsid w:val="00B14DFC"/>
    <w:rsid w:val="00B205DD"/>
    <w:rsid w:val="00B244FD"/>
    <w:rsid w:val="00B252A4"/>
    <w:rsid w:val="00B30703"/>
    <w:rsid w:val="00B335C2"/>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A37D8"/>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3DB0"/>
    <w:rsid w:val="00C45887"/>
    <w:rsid w:val="00C521B2"/>
    <w:rsid w:val="00C525EA"/>
    <w:rsid w:val="00C559EF"/>
    <w:rsid w:val="00C66262"/>
    <w:rsid w:val="00C70B9B"/>
    <w:rsid w:val="00C71B92"/>
    <w:rsid w:val="00C73B43"/>
    <w:rsid w:val="00C82886"/>
    <w:rsid w:val="00C85171"/>
    <w:rsid w:val="00C86FEE"/>
    <w:rsid w:val="00C901C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3048F"/>
    <w:rsid w:val="00D3120D"/>
    <w:rsid w:val="00D32B0A"/>
    <w:rsid w:val="00D37A43"/>
    <w:rsid w:val="00D407EA"/>
    <w:rsid w:val="00D47B33"/>
    <w:rsid w:val="00D50C2E"/>
    <w:rsid w:val="00D53A57"/>
    <w:rsid w:val="00D54561"/>
    <w:rsid w:val="00D546C2"/>
    <w:rsid w:val="00D64003"/>
    <w:rsid w:val="00D70A35"/>
    <w:rsid w:val="00D72E94"/>
    <w:rsid w:val="00D7349B"/>
    <w:rsid w:val="00D737B0"/>
    <w:rsid w:val="00D75B02"/>
    <w:rsid w:val="00D852A2"/>
    <w:rsid w:val="00D93F55"/>
    <w:rsid w:val="00DA2F7C"/>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A08"/>
    <w:rsid w:val="00F40967"/>
    <w:rsid w:val="00F413A3"/>
    <w:rsid w:val="00F4720D"/>
    <w:rsid w:val="00F478DE"/>
    <w:rsid w:val="00F50685"/>
    <w:rsid w:val="00F50FE4"/>
    <w:rsid w:val="00F521BE"/>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F2440D"/>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72E94"/>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E2938"/>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8A36D-F532-4C4C-BB2F-D7109B065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250</TotalTime>
  <Pages>3</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Elena Stefan</cp:lastModifiedBy>
  <cp:revision>5</cp:revision>
  <cp:lastPrinted>2014-03-20T14:50:00Z</cp:lastPrinted>
  <dcterms:created xsi:type="dcterms:W3CDTF">2021-11-03T14:39:00Z</dcterms:created>
  <dcterms:modified xsi:type="dcterms:W3CDTF">2021-11-11T17:07:00Z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